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09" w:rsidRPr="00D868AA" w:rsidRDefault="00957D09" w:rsidP="00957D09">
      <w:pPr>
        <w:tabs>
          <w:tab w:val="left" w:pos="426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  <w:color w:val="CC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AB5EB2C" wp14:editId="100BD59F">
            <wp:simplePos x="0" y="0"/>
            <wp:positionH relativeFrom="column">
              <wp:posOffset>4079875</wp:posOffset>
            </wp:positionH>
            <wp:positionV relativeFrom="paragraph">
              <wp:posOffset>-704850</wp:posOffset>
            </wp:positionV>
            <wp:extent cx="2397760" cy="1798320"/>
            <wp:effectExtent l="0" t="0" r="2540" b="0"/>
            <wp:wrapTight wrapText="bothSides">
              <wp:wrapPolygon edited="0">
                <wp:start x="0" y="0"/>
                <wp:lineTo x="0" y="21280"/>
                <wp:lineTo x="21451" y="21280"/>
                <wp:lineTo x="21451" y="0"/>
                <wp:lineTo x="0" y="0"/>
              </wp:wrapPolygon>
            </wp:wrapTight>
            <wp:docPr id="1" name="Рисунок 1" descr="Пожарная безопасность - Школа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ая безопасность - Школа 49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8AA">
        <w:rPr>
          <w:rFonts w:ascii="Times New Roman" w:hAnsi="Times New Roman" w:cs="Times New Roman"/>
          <w:b/>
          <w:bCs/>
          <w:color w:val="CC0000"/>
          <w:sz w:val="28"/>
          <w:szCs w:val="28"/>
        </w:rPr>
        <w:t>ПАМЯТКА ПО ПРОФИЛАКТИКЕ ПОЖАРОВ</w:t>
      </w:r>
    </w:p>
    <w:p w:rsidR="00957D09" w:rsidRPr="00D868AA" w:rsidRDefault="00957D09" w:rsidP="00957D09">
      <w:pPr>
        <w:pStyle w:val="a3"/>
        <w:tabs>
          <w:tab w:val="left" w:pos="426"/>
        </w:tabs>
        <w:spacing w:after="0" w:line="240" w:lineRule="auto"/>
        <w:ind w:left="0" w:hanging="2"/>
        <w:rPr>
          <w:rFonts w:ascii="Times New Roman" w:hAnsi="Times New Roman" w:cs="Times New Roman"/>
          <w:b/>
          <w:bCs/>
          <w:color w:val="CC0000"/>
          <w:sz w:val="28"/>
          <w:szCs w:val="28"/>
        </w:rPr>
      </w:pPr>
      <w:r w:rsidRPr="00D868AA">
        <w:rPr>
          <w:rFonts w:ascii="Times New Roman" w:hAnsi="Times New Roman" w:cs="Times New Roman"/>
          <w:b/>
          <w:bCs/>
          <w:color w:val="CC0000"/>
          <w:sz w:val="28"/>
          <w:szCs w:val="28"/>
        </w:rPr>
        <w:t>ДЛЯ СОБСТВЕННИКОВ И АРЕНДАТОРОВ ЖИЛЫХ ПОМЕЩЕНИЙ</w:t>
      </w:r>
    </w:p>
    <w:p w:rsidR="00957D09" w:rsidRDefault="00957D09" w:rsidP="00957D09">
      <w:pPr>
        <w:pStyle w:val="a3"/>
        <w:tabs>
          <w:tab w:val="left" w:pos="426"/>
        </w:tabs>
        <w:spacing w:after="0" w:line="240" w:lineRule="auto"/>
        <w:ind w:left="0" w:hanging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57D09" w:rsidRDefault="00957D09" w:rsidP="00957D09">
      <w:pPr>
        <w:pStyle w:val="40"/>
        <w:keepNext/>
        <w:keepLines/>
        <w:shd w:val="clear" w:color="auto" w:fill="auto"/>
        <w:spacing w:line="264" w:lineRule="auto"/>
        <w:ind w:firstLine="0"/>
        <w:jc w:val="center"/>
        <w:rPr>
          <w:rStyle w:val="4"/>
          <w:b/>
          <w:sz w:val="28"/>
          <w:szCs w:val="28"/>
        </w:rPr>
      </w:pPr>
    </w:p>
    <w:p w:rsidR="00957D09" w:rsidRPr="00957D09" w:rsidRDefault="00957D09" w:rsidP="00957D09">
      <w:pPr>
        <w:pStyle w:val="40"/>
        <w:keepNext/>
        <w:keepLines/>
        <w:shd w:val="clear" w:color="auto" w:fill="auto"/>
        <w:spacing w:line="264" w:lineRule="auto"/>
        <w:ind w:firstLine="0"/>
        <w:jc w:val="center"/>
      </w:pPr>
      <w:r w:rsidRPr="00957D09">
        <w:rPr>
          <w:rStyle w:val="4"/>
          <w:b/>
          <w:color w:val="008000"/>
          <w:sz w:val="28"/>
          <w:szCs w:val="28"/>
        </w:rPr>
        <w:t>Требования пожарной безопасности к содержанию подъездов, лестничных клеток, подвалов, чердаков, балконов</w:t>
      </w:r>
      <w:r>
        <w:t>.</w:t>
      </w:r>
      <w:r w:rsidRPr="00957D09">
        <w:t xml:space="preserve"> </w:t>
      </w:r>
    </w:p>
    <w:p w:rsidR="00957D09" w:rsidRDefault="00957D09" w:rsidP="00957D09">
      <w:pPr>
        <w:pStyle w:val="40"/>
        <w:keepNext/>
        <w:keepLines/>
        <w:shd w:val="clear" w:color="auto" w:fill="auto"/>
        <w:spacing w:line="264" w:lineRule="auto"/>
        <w:ind w:firstLine="709"/>
        <w:rPr>
          <w:sz w:val="28"/>
          <w:szCs w:val="28"/>
        </w:rPr>
      </w:pPr>
    </w:p>
    <w:p w:rsidR="00957D09" w:rsidRDefault="00957D09" w:rsidP="00957D09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Двери на путях эвакуации должны открываться свободно и по направлению выхода из здания, за исключением дверей, открывание которых не нормируется требованиями нормативных документов по пожарной безопасности.</w:t>
      </w:r>
    </w:p>
    <w:p w:rsidR="00957D09" w:rsidRDefault="00957D09" w:rsidP="00957D09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входная дверь в квартиру закрывается не плотно, не оборудована уплотнениями в притворах, выполните их самостоятельно. В этом случае дым от пожара из лестничной клетки не распространится в квартиру. </w:t>
      </w:r>
    </w:p>
    <w:p w:rsidR="00957D09" w:rsidRDefault="00957D09" w:rsidP="00957D09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устанавливать дополнительные двери на коридоры этажей, если это не предусмотрено проектной документацией. </w:t>
      </w:r>
    </w:p>
    <w:p w:rsidR="00957D09" w:rsidRDefault="00957D09" w:rsidP="00957D09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Запоры на дверях эвакуационных выходов должны обеспечивать людям, находящимся внутри здания (сооружения), возможность свободного открывания запоров изнутри без ключа.</w:t>
      </w:r>
    </w:p>
    <w:p w:rsidR="00957D09" w:rsidRDefault="00957D09" w:rsidP="00957D09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Наружные пожарные лестницы и ограждения на крышах (покрытиях) зданий и сооружений должны содержаться в исправном состоянии и не реже одного раза в пять лет подвергаться эксплуатационным испытаниям. </w:t>
      </w:r>
    </w:p>
    <w:p w:rsidR="00957D09" w:rsidRDefault="00957D09" w:rsidP="00957D09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использование открытого огня на балконах и лоджиях жилых домов. </w:t>
      </w:r>
    </w:p>
    <w:p w:rsidR="00957D09" w:rsidRDefault="00957D09" w:rsidP="00957D09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выбрасывать окурки из окон жилых домов,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br/>
        <w:t>с балконов и лоджий.</w:t>
      </w:r>
    </w:p>
    <w:p w:rsidR="00957D09" w:rsidRDefault="00957D09" w:rsidP="00957D09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держать закрытыми (либо закрытыми москитной сеткой) окна балконов и лоджий, для исключения попадания на них горящих окурков с верхних этажей.</w:t>
      </w:r>
    </w:p>
    <w:p w:rsidR="00957D09" w:rsidRDefault="00957D09" w:rsidP="00957D09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Подвалы должны быть постоянно закрыты во избежание проникновения туда посторонних лиц и детей. </w:t>
      </w:r>
    </w:p>
    <w:p w:rsidR="00957D09" w:rsidRDefault="00957D09" w:rsidP="00957D09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входить в подвалы с открытым огнем (свечами, спичками, факелами и т.п.), пользоваться подвалом для ночлега. </w:t>
      </w:r>
    </w:p>
    <w:p w:rsidR="00957D09" w:rsidRDefault="00957D09" w:rsidP="00957D09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подвалы сообщаются с лестничными клетками (дома ранней постройки), они должны отделяться дверями с нормируемым пределом огнестойкости и уплотнениями в притворах для того, чтобы исключить распространение дыма в случае пожара в лестничную клетку.</w:t>
      </w:r>
    </w:p>
    <w:p w:rsidR="00957D09" w:rsidRDefault="00957D09" w:rsidP="00957D09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подвалах запрещается хранить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мототехнику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резинотехнические изделия, горючие жидкости, старую мебель и другие пожароопасные материалы.</w:t>
      </w:r>
    </w:p>
    <w:p w:rsidR="00957D09" w:rsidRDefault="00957D09" w:rsidP="00957D0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D09" w:rsidRPr="00957D09" w:rsidRDefault="00957D09" w:rsidP="00957D09">
      <w:pPr>
        <w:spacing w:after="0" w:line="264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57D09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При эксплуатации эвакуационных путей и выходов жилых домов запрещается:</w:t>
      </w:r>
    </w:p>
    <w:p w:rsidR="00957D09" w:rsidRDefault="00957D09" w:rsidP="00957D09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Демонтировать эвакуационные лестницы, расположенные на лоджиях и балконах, а также закрывать и загораживать люки, ведущие к ним.</w:t>
      </w:r>
    </w:p>
    <w:p w:rsidR="00957D09" w:rsidRDefault="00957D09" w:rsidP="00957D09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Размещать и эксплуатировать в лифтовых холлах кладовые и другие подобные помещения, а также хранить горючие материалы.</w:t>
      </w:r>
    </w:p>
    <w:p w:rsidR="00957D09" w:rsidRDefault="00957D09" w:rsidP="00957D09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глухие решетки на окнах и приямках у окон подвалов, являющихся аварийными выходами.</w:t>
      </w:r>
    </w:p>
    <w:p w:rsidR="00957D09" w:rsidRDefault="00957D09" w:rsidP="00957D09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Снимать предусмотренные проектной документацией двери эвакуационных выходов из поэтажных коридоров, холлов, фойе, вестибюлей, тамбуров,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тамбур-шлюзов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лестничных клеток, а также другие двери, препятствующие распространению опасных факторов пожара на путях эвакуации.</w:t>
      </w:r>
    </w:p>
    <w:p w:rsidR="00957D09" w:rsidRDefault="00957D09" w:rsidP="00957D09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указанные двери без предусмотренных проектной документацией уплотнений в притворах и доводчиков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самозакрывания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7D09" w:rsidRDefault="00957D09" w:rsidP="00957D09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средствам обеспечения пожарной безопасности и пожаротушения.</w:t>
      </w:r>
    </w:p>
    <w:p w:rsidR="00957D09" w:rsidRDefault="00957D09" w:rsidP="00957D09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Размещать мебель, лари, оборудование и другие предметы на путях эвакуации, у дверей эвакуационных выходов, в переходах между секциями и местах выходов на наружные эвакуационные лестницы, кровлю.</w:t>
      </w:r>
    </w:p>
    <w:p w:rsidR="00957D09" w:rsidRDefault="00957D09" w:rsidP="00957D09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Хранить под лестничными маршами и на лестничных площадках вещи, мебель, оборудование и другие горючие материалы.</w:t>
      </w:r>
    </w:p>
    <w:p w:rsidR="00957D09" w:rsidRDefault="002F57F7" w:rsidP="00957D09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E35960D" wp14:editId="28CA5521">
            <wp:simplePos x="0" y="0"/>
            <wp:positionH relativeFrom="column">
              <wp:posOffset>-821055</wp:posOffset>
            </wp:positionH>
            <wp:positionV relativeFrom="paragraph">
              <wp:posOffset>725170</wp:posOffset>
            </wp:positionV>
            <wp:extent cx="7002780" cy="3558540"/>
            <wp:effectExtent l="0" t="0" r="7620" b="3810"/>
            <wp:wrapTight wrapText="bothSides">
              <wp:wrapPolygon edited="0">
                <wp:start x="0" y="0"/>
                <wp:lineTo x="0" y="21507"/>
                <wp:lineTo x="21565" y="21507"/>
                <wp:lineTo x="21565" y="0"/>
                <wp:lineTo x="0" y="0"/>
              </wp:wrapPolygon>
            </wp:wrapTight>
            <wp:docPr id="2" name="Рисунок 2" descr="Соблюдайте правила пожарной безопасности! | Администрация Леплейского 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людайте правила пожарной безопасности! | Администрация Леплейского 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780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D09">
        <w:rPr>
          <w:rFonts w:ascii="Times New Roman" w:hAnsi="Times New Roman" w:cs="Times New Roman"/>
          <w:sz w:val="28"/>
          <w:szCs w:val="28"/>
        </w:rPr>
        <w:t>Размещать на лестничных клетках, в поэтажных коридорах, а также на открытых переходах наружных воздушных зон незадымляемых лестничных клеток внешние блоки кондиционеров.</w:t>
      </w:r>
    </w:p>
    <w:p w:rsidR="00957D09" w:rsidRDefault="00957D09" w:rsidP="00957D0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EA7" w:rsidRPr="002F57F7" w:rsidRDefault="002F57F7" w:rsidP="002F57F7">
      <w:pPr>
        <w:tabs>
          <w:tab w:val="left" w:pos="1920"/>
        </w:tabs>
      </w:pPr>
      <w:bookmarkStart w:id="0" w:name="_GoBack"/>
      <w:bookmarkEnd w:id="0"/>
      <w:r>
        <w:tab/>
      </w:r>
    </w:p>
    <w:sectPr w:rsidR="00262EA7" w:rsidRPr="002F57F7" w:rsidSect="00957D0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5AD"/>
    <w:multiLevelType w:val="multilevel"/>
    <w:tmpl w:val="C0D8D282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7DE2225"/>
    <w:multiLevelType w:val="multilevel"/>
    <w:tmpl w:val="38C0752E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2B"/>
    <w:rsid w:val="00262EA7"/>
    <w:rsid w:val="002F57F7"/>
    <w:rsid w:val="00957D09"/>
    <w:rsid w:val="009D6C0C"/>
    <w:rsid w:val="00D4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D09"/>
    <w:pPr>
      <w:suppressAutoHyphens/>
      <w:ind w:left="720"/>
      <w:contextualSpacing/>
    </w:pPr>
    <w:rPr>
      <w:rFonts w:eastAsiaTheme="minorEastAsia"/>
      <w:lang w:eastAsia="ru-RU"/>
    </w:rPr>
  </w:style>
  <w:style w:type="character" w:customStyle="1" w:styleId="4">
    <w:name w:val="Заголовок №4_"/>
    <w:basedOn w:val="a0"/>
    <w:link w:val="40"/>
    <w:uiPriority w:val="99"/>
    <w:qFormat/>
    <w:rsid w:val="00957D0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qFormat/>
    <w:rsid w:val="00957D09"/>
    <w:pPr>
      <w:widowControl w:val="0"/>
      <w:shd w:val="clear" w:color="auto" w:fill="FFFFFF"/>
      <w:suppressAutoHyphens/>
      <w:spacing w:after="0" w:line="403" w:lineRule="exact"/>
      <w:ind w:firstLine="7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2F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D09"/>
    <w:pPr>
      <w:suppressAutoHyphens/>
      <w:ind w:left="720"/>
      <w:contextualSpacing/>
    </w:pPr>
    <w:rPr>
      <w:rFonts w:eastAsiaTheme="minorEastAsia"/>
      <w:lang w:eastAsia="ru-RU"/>
    </w:rPr>
  </w:style>
  <w:style w:type="character" w:customStyle="1" w:styleId="4">
    <w:name w:val="Заголовок №4_"/>
    <w:basedOn w:val="a0"/>
    <w:link w:val="40"/>
    <w:uiPriority w:val="99"/>
    <w:qFormat/>
    <w:rsid w:val="00957D0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qFormat/>
    <w:rsid w:val="00957D09"/>
    <w:pPr>
      <w:widowControl w:val="0"/>
      <w:shd w:val="clear" w:color="auto" w:fill="FFFFFF"/>
      <w:suppressAutoHyphens/>
      <w:spacing w:after="0" w:line="403" w:lineRule="exact"/>
      <w:ind w:firstLine="7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2F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ignatova.lg</dc:creator>
  <cp:keywords/>
  <dc:description/>
  <cp:lastModifiedBy>ignatova.lg</cp:lastModifiedBy>
  <cp:revision>3</cp:revision>
  <dcterms:created xsi:type="dcterms:W3CDTF">2022-05-11T03:53:00Z</dcterms:created>
  <dcterms:modified xsi:type="dcterms:W3CDTF">2022-05-11T04:12:00Z</dcterms:modified>
</cp:coreProperties>
</file>